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45FF0" w14:textId="7969B074" w:rsidR="006C230A" w:rsidRPr="002D2266" w:rsidRDefault="00660FAC" w:rsidP="006C230A">
      <w:pPr>
        <w:rPr>
          <w:rFonts w:ascii="Microsoft Sans Serif" w:hAnsi="Microsoft Sans Serif" w:cs="Microsoft Sans Serif"/>
          <w:b/>
          <w:bCs/>
          <w:sz w:val="24"/>
          <w:szCs w:val="24"/>
          <w:u w:val="single"/>
          <w:lang w:val="fr-BE"/>
        </w:rPr>
      </w:pPr>
      <w:r w:rsidRPr="002D2266">
        <w:rPr>
          <w:rFonts w:ascii="Microsoft Sans Serif" w:hAnsi="Microsoft Sans Serif" w:cs="Microsoft Sans Serif"/>
          <w:b/>
          <w:bCs/>
          <w:sz w:val="24"/>
          <w:szCs w:val="24"/>
          <w:u w:val="single"/>
          <w:lang w:val="fr-BE"/>
        </w:rPr>
        <w:t xml:space="preserve">Texte de prescription pour clapets coupe-feu </w:t>
      </w:r>
      <w:r w:rsidR="00AD1A60" w:rsidRPr="002D2266">
        <w:rPr>
          <w:rFonts w:ascii="Microsoft Sans Serif" w:hAnsi="Microsoft Sans Serif" w:cs="Microsoft Sans Serif"/>
          <w:b/>
          <w:bCs/>
          <w:sz w:val="24"/>
          <w:szCs w:val="24"/>
          <w:u w:val="single"/>
          <w:lang w:val="fr-BE"/>
        </w:rPr>
        <w:t>RF-T</w:t>
      </w:r>
      <w:r w:rsidR="00F31D1A">
        <w:rPr>
          <w:rFonts w:ascii="Microsoft Sans Serif" w:hAnsi="Microsoft Sans Serif" w:cs="Microsoft Sans Serif"/>
          <w:b/>
          <w:bCs/>
          <w:sz w:val="24"/>
          <w:szCs w:val="24"/>
          <w:u w:val="single"/>
          <w:lang w:val="fr-BE"/>
        </w:rPr>
        <w:t xml:space="preserve"> [CR120 / C</w:t>
      </w:r>
      <w:r w:rsidR="00CB2C16">
        <w:rPr>
          <w:rFonts w:ascii="Microsoft Sans Serif" w:hAnsi="Microsoft Sans Serif" w:cs="Microsoft Sans Serif"/>
          <w:b/>
          <w:bCs/>
          <w:sz w:val="24"/>
          <w:szCs w:val="24"/>
          <w:u w:val="single"/>
          <w:lang w:val="fr-BE"/>
        </w:rPr>
        <w:t>R</w:t>
      </w:r>
      <w:r w:rsidR="00F31D1A">
        <w:rPr>
          <w:rFonts w:ascii="Microsoft Sans Serif" w:hAnsi="Microsoft Sans Serif" w:cs="Microsoft Sans Serif"/>
          <w:b/>
          <w:bCs/>
          <w:sz w:val="24"/>
          <w:szCs w:val="24"/>
          <w:u w:val="single"/>
          <w:lang w:val="fr-BE"/>
        </w:rPr>
        <w:t>2 / CU-LT / CU2]</w:t>
      </w:r>
    </w:p>
    <w:p w14:paraId="4F454B45" w14:textId="5FEE32B4" w:rsidR="00983C15" w:rsidRDefault="00983C15" w:rsidP="009454A6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Le clapet-coupe feu</w:t>
      </w:r>
      <w:r w:rsidR="00E57AEA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AD1A60">
        <w:rPr>
          <w:rFonts w:ascii="Microsoft Sans Serif" w:hAnsi="Microsoft Sans Serif" w:cs="Microsoft Sans Serif"/>
          <w:sz w:val="20"/>
          <w:szCs w:val="20"/>
          <w:lang w:val="fr-BE"/>
        </w:rPr>
        <w:t>circulaire</w:t>
      </w:r>
      <w:r w:rsidR="00E57AEA">
        <w:rPr>
          <w:rFonts w:ascii="Microsoft Sans Serif" w:hAnsi="Microsoft Sans Serif" w:cs="Microsoft Sans Serif"/>
          <w:sz w:val="20"/>
          <w:szCs w:val="20"/>
          <w:lang w:val="fr-BE"/>
        </w:rPr>
        <w:t xml:space="preserve"> ou </w:t>
      </w:r>
      <w:r w:rsidR="002D2266">
        <w:rPr>
          <w:rFonts w:ascii="Microsoft Sans Serif" w:hAnsi="Microsoft Sans Serif" w:cs="Microsoft Sans Serif"/>
          <w:sz w:val="20"/>
          <w:szCs w:val="20"/>
          <w:lang w:val="fr-BE"/>
        </w:rPr>
        <w:t>rectangulaire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 de marque </w:t>
      </w:r>
      <w:r w:rsidRPr="00BD355D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RF-</w:t>
      </w:r>
      <w:r w:rsidR="00835658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t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801014">
        <w:rPr>
          <w:rFonts w:ascii="Microsoft Sans Serif" w:hAnsi="Microsoft Sans Serif" w:cs="Microsoft Sans Serif"/>
          <w:sz w:val="20"/>
          <w:szCs w:val="20"/>
          <w:lang w:val="fr-BE"/>
        </w:rPr>
        <w:t>est destiné au compartimentage</w:t>
      </w:r>
      <w:r w:rsidR="00E57AEA">
        <w:rPr>
          <w:rFonts w:ascii="Microsoft Sans Serif" w:hAnsi="Microsoft Sans Serif" w:cs="Microsoft Sans Serif"/>
          <w:sz w:val="20"/>
          <w:szCs w:val="20"/>
          <w:lang w:val="fr-BE"/>
        </w:rPr>
        <w:t xml:space="preserve"> des Etablissements Recevant du Public (ERP) et des Immeubles de Grande Hauteur (IGH).</w:t>
      </w:r>
      <w:r w:rsidR="00F22EA6">
        <w:rPr>
          <w:rFonts w:ascii="Microsoft Sans Serif" w:hAnsi="Microsoft Sans Serif" w:cs="Microsoft Sans Serif"/>
          <w:sz w:val="20"/>
          <w:szCs w:val="20"/>
          <w:lang w:val="fr-BE"/>
        </w:rPr>
        <w:t xml:space="preserve"> Il s’agit d’un Dispositif Actionné de Sécurité (DAS)</w:t>
      </w:r>
      <w:r w:rsidR="00084B77">
        <w:rPr>
          <w:rFonts w:ascii="Microsoft Sans Serif" w:hAnsi="Microsoft Sans Serif" w:cs="Microsoft Sans Serif"/>
          <w:sz w:val="20"/>
          <w:szCs w:val="20"/>
          <w:lang w:val="fr-BE"/>
        </w:rPr>
        <w:t xml:space="preserve"> destiné à</w:t>
      </w:r>
      <w:r w:rsidR="00AD1A60" w:rsidRPr="00191AD5">
        <w:rPr>
          <w:rFonts w:ascii="Microsoft Sans Serif" w:hAnsi="Microsoft Sans Serif" w:cs="Microsoft Sans Serif"/>
          <w:sz w:val="20"/>
          <w:szCs w:val="20"/>
          <w:lang w:val="fr-BE"/>
        </w:rPr>
        <w:t xml:space="preserve"> rétablir le degré coupe-feu des parois traversée</w:t>
      </w:r>
      <w:r w:rsidR="005F157A">
        <w:rPr>
          <w:rFonts w:ascii="Microsoft Sans Serif" w:hAnsi="Microsoft Sans Serif" w:cs="Microsoft Sans Serif"/>
          <w:sz w:val="20"/>
          <w:szCs w:val="20"/>
          <w:lang w:val="fr-BE"/>
        </w:rPr>
        <w:t xml:space="preserve">s. </w:t>
      </w:r>
    </w:p>
    <w:p w14:paraId="3DCAF13B" w14:textId="3879B666" w:rsidR="00983C15" w:rsidRPr="00C944CC" w:rsidRDefault="00282E80" w:rsidP="009454A6">
      <w:pPr>
        <w:rPr>
          <w:rFonts w:ascii="Microsoft Sans Serif" w:hAnsi="Microsoft Sans Serif" w:cs="Microsoft Sans Serif"/>
          <w:b/>
          <w:bCs/>
          <w:u w:val="single"/>
          <w:lang w:val="fr-BE"/>
        </w:rPr>
      </w:pPr>
      <w:r w:rsidRPr="00C944CC">
        <w:rPr>
          <w:rFonts w:ascii="Microsoft Sans Serif" w:hAnsi="Microsoft Sans Serif" w:cs="Microsoft Sans Serif"/>
          <w:b/>
          <w:bCs/>
          <w:u w:val="single"/>
          <w:lang w:val="fr-BE"/>
        </w:rPr>
        <w:t>Certifications</w:t>
      </w:r>
    </w:p>
    <w:p w14:paraId="7FD05F20" w14:textId="63D78013" w:rsidR="00090BD6" w:rsidRPr="000935E6" w:rsidRDefault="00371521" w:rsidP="00C944CC">
      <w:pPr>
        <w:pStyle w:val="ListParagraph"/>
        <w:numPr>
          <w:ilvl w:val="0"/>
          <w:numId w:val="7"/>
        </w:numPr>
        <w:spacing w:after="0"/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C</w:t>
      </w:r>
      <w:r w:rsidR="00090BD6" w:rsidRPr="000935E6">
        <w:rPr>
          <w:rFonts w:ascii="Microsoft Sans Serif" w:hAnsi="Microsoft Sans Serif" w:cs="Microsoft Sans Serif"/>
          <w:sz w:val="20"/>
          <w:szCs w:val="20"/>
          <w:lang w:val="fr-BE"/>
        </w:rPr>
        <w:t>onforme à la norme</w:t>
      </w:r>
      <w:r w:rsidR="00060F0E">
        <w:rPr>
          <w:rFonts w:ascii="Microsoft Sans Serif" w:hAnsi="Microsoft Sans Serif" w:cs="Microsoft Sans Serif"/>
          <w:sz w:val="20"/>
          <w:szCs w:val="20"/>
          <w:lang w:val="fr-BE"/>
        </w:rPr>
        <w:t xml:space="preserve"> CE selon</w:t>
      </w:r>
      <w:r w:rsidR="00090BD6" w:rsidRPr="000935E6">
        <w:rPr>
          <w:rFonts w:ascii="Microsoft Sans Serif" w:hAnsi="Microsoft Sans Serif" w:cs="Microsoft Sans Serif"/>
          <w:sz w:val="20"/>
          <w:szCs w:val="20"/>
          <w:lang w:val="fr-BE"/>
        </w:rPr>
        <w:t xml:space="preserve"> EN 15650 : 2010 pour toutes les performances déclarées par le fabricant concernant les caractéristiques essentielles démontrées par l’essai initial de type</w:t>
      </w:r>
      <w:r w:rsidR="002E49C9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090BD6" w:rsidRPr="000935E6">
        <w:rPr>
          <w:rFonts w:ascii="Microsoft Sans Serif" w:hAnsi="Microsoft Sans Serif" w:cs="Microsoft Sans Serif"/>
          <w:sz w:val="20"/>
          <w:szCs w:val="20"/>
          <w:lang w:val="fr-BE"/>
        </w:rPr>
        <w:t>et le contrôle de la production en usine</w:t>
      </w:r>
      <w:r w:rsidR="00FF631A">
        <w:rPr>
          <w:rFonts w:ascii="Microsoft Sans Serif" w:hAnsi="Microsoft Sans Serif" w:cs="Microsoft Sans Serif"/>
          <w:iCs/>
          <w:sz w:val="20"/>
          <w:szCs w:val="20"/>
          <w:lang w:val="fr-BE"/>
        </w:rPr>
        <w:t> ;</w:t>
      </w:r>
      <w:r w:rsidR="006412C9">
        <w:rPr>
          <w:rFonts w:ascii="Microsoft Sans Serif" w:hAnsi="Microsoft Sans Serif" w:cs="Microsoft Sans Serif"/>
          <w:iCs/>
          <w:sz w:val="20"/>
          <w:szCs w:val="20"/>
          <w:lang w:val="fr-BE"/>
        </w:rPr>
        <w:br/>
      </w:r>
    </w:p>
    <w:p w14:paraId="686EAB05" w14:textId="65274103" w:rsidR="00CA064C" w:rsidRDefault="00371521" w:rsidP="00C944CC">
      <w:pPr>
        <w:pStyle w:val="ListParagraph"/>
        <w:numPr>
          <w:ilvl w:val="0"/>
          <w:numId w:val="7"/>
        </w:numPr>
        <w:spacing w:after="0"/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Conforme</w:t>
      </w:r>
      <w:r w:rsidR="00CA064C">
        <w:rPr>
          <w:rFonts w:ascii="Microsoft Sans Serif" w:hAnsi="Microsoft Sans Serif" w:cs="Microsoft Sans Serif"/>
          <w:sz w:val="20"/>
          <w:szCs w:val="20"/>
          <w:lang w:val="fr-BE"/>
        </w:rPr>
        <w:t xml:space="preserve"> selon NF S61-937 partie 1 et 5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>. Certifié NF selon le référentiel N°537 ;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br/>
      </w:r>
    </w:p>
    <w:p w14:paraId="3CA3354A" w14:textId="04E636D0" w:rsidR="00090BD6" w:rsidRDefault="00371521" w:rsidP="00C944CC">
      <w:pPr>
        <w:pStyle w:val="ListParagraph"/>
        <w:numPr>
          <w:ilvl w:val="0"/>
          <w:numId w:val="7"/>
        </w:numPr>
        <w:spacing w:after="0"/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T</w:t>
      </w:r>
      <w:r w:rsidR="00090BD6" w:rsidRPr="000935E6">
        <w:rPr>
          <w:rFonts w:ascii="Microsoft Sans Serif" w:hAnsi="Microsoft Sans Serif" w:cs="Microsoft Sans Serif"/>
          <w:sz w:val="20"/>
          <w:szCs w:val="20"/>
          <w:lang w:val="fr-BE"/>
        </w:rPr>
        <w:t>estés suivant la norme EN 1366-2</w:t>
      </w:r>
      <w:r w:rsidR="004A4019">
        <w:rPr>
          <w:rFonts w:ascii="Microsoft Sans Serif" w:hAnsi="Microsoft Sans Serif" w:cs="Microsoft Sans Serif"/>
          <w:sz w:val="20"/>
          <w:szCs w:val="20"/>
          <w:lang w:val="fr-BE"/>
        </w:rPr>
        <w:t>, sous 500Pa,</w:t>
      </w:r>
      <w:r w:rsidR="00090BD6" w:rsidRPr="000935E6">
        <w:rPr>
          <w:rFonts w:ascii="Microsoft Sans Serif" w:hAnsi="Microsoft Sans Serif" w:cs="Microsoft Sans Serif"/>
          <w:sz w:val="20"/>
          <w:szCs w:val="20"/>
          <w:lang w:val="fr-BE"/>
        </w:rPr>
        <w:t xml:space="preserve"> et disposer d’un rapport de classement selon EN 13501-3</w:t>
      </w:r>
      <w:r w:rsidR="00FF631A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  <w:r w:rsidR="006412C9">
        <w:rPr>
          <w:rFonts w:ascii="Microsoft Sans Serif" w:hAnsi="Microsoft Sans Serif" w:cs="Microsoft Sans Serif"/>
          <w:sz w:val="20"/>
          <w:szCs w:val="20"/>
          <w:lang w:val="fr-BE"/>
        </w:rPr>
        <w:br/>
      </w:r>
    </w:p>
    <w:p w14:paraId="61D1D042" w14:textId="2774EC08" w:rsidR="00D529F4" w:rsidRPr="00C944CC" w:rsidRDefault="00D529F4" w:rsidP="00D529F4">
      <w:pPr>
        <w:rPr>
          <w:rFonts w:ascii="Microsoft Sans Serif" w:hAnsi="Microsoft Sans Serif" w:cs="Microsoft Sans Serif"/>
          <w:b/>
          <w:bCs/>
          <w:u w:val="single"/>
          <w:lang w:val="fr-BE"/>
        </w:rPr>
      </w:pPr>
      <w:r w:rsidRPr="00C944CC">
        <w:rPr>
          <w:rFonts w:ascii="Microsoft Sans Serif" w:hAnsi="Microsoft Sans Serif" w:cs="Microsoft Sans Serif"/>
          <w:b/>
          <w:bCs/>
          <w:u w:val="single"/>
          <w:lang w:val="fr-BE"/>
        </w:rPr>
        <w:t>Installation</w:t>
      </w:r>
    </w:p>
    <w:p w14:paraId="01096E1C" w14:textId="145A1107" w:rsidR="00D529F4" w:rsidRDefault="00371521" w:rsidP="00C944CC">
      <w:pPr>
        <w:pStyle w:val="ListParagraph"/>
        <w:numPr>
          <w:ilvl w:val="0"/>
          <w:numId w:val="7"/>
        </w:numPr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Validés</w:t>
      </w:r>
      <w:r w:rsidR="00D529F4">
        <w:rPr>
          <w:rFonts w:ascii="Microsoft Sans Serif" w:hAnsi="Microsoft Sans Serif" w:cs="Microsoft Sans Serif"/>
          <w:sz w:val="20"/>
          <w:szCs w:val="20"/>
          <w:lang w:val="fr-BE"/>
        </w:rPr>
        <w:t xml:space="preserve"> sur </w:t>
      </w:r>
      <w:r w:rsidR="00166D80">
        <w:rPr>
          <w:rFonts w:ascii="Microsoft Sans Serif" w:hAnsi="Microsoft Sans Serif" w:cs="Microsoft Sans Serif"/>
          <w:sz w:val="20"/>
          <w:szCs w:val="20"/>
          <w:lang w:val="fr-BE"/>
        </w:rPr>
        <w:t>tous</w:t>
      </w:r>
      <w:r w:rsidR="00D529F4">
        <w:rPr>
          <w:rFonts w:ascii="Microsoft Sans Serif" w:hAnsi="Microsoft Sans Serif" w:cs="Microsoft Sans Serif"/>
          <w:sz w:val="20"/>
          <w:szCs w:val="20"/>
          <w:lang w:val="fr-BE"/>
        </w:rPr>
        <w:t xml:space="preserve"> supports</w:t>
      </w:r>
      <w:r w:rsidR="0011676F">
        <w:rPr>
          <w:rFonts w:ascii="Microsoft Sans Serif" w:hAnsi="Microsoft Sans Serif" w:cs="Microsoft Sans Serif"/>
          <w:sz w:val="20"/>
          <w:szCs w:val="20"/>
          <w:lang w:val="fr-BE"/>
        </w:rPr>
        <w:t xml:space="preserve"> (</w:t>
      </w:r>
      <w:r w:rsidR="00780686">
        <w:rPr>
          <w:rFonts w:ascii="Microsoft Sans Serif" w:hAnsi="Microsoft Sans Serif" w:cs="Microsoft Sans Serif"/>
          <w:sz w:val="20"/>
          <w:szCs w:val="20"/>
          <w:lang w:val="fr-BE"/>
        </w:rPr>
        <w:t xml:space="preserve"> béton, béton cellulaire, </w:t>
      </w:r>
      <w:r w:rsidR="00166D80">
        <w:rPr>
          <w:rFonts w:ascii="Microsoft Sans Serif" w:hAnsi="Microsoft Sans Serif" w:cs="Microsoft Sans Serif"/>
          <w:sz w:val="20"/>
          <w:szCs w:val="20"/>
          <w:lang w:val="fr-BE"/>
        </w:rPr>
        <w:t>cloison</w:t>
      </w:r>
      <w:r w:rsidR="00780686">
        <w:rPr>
          <w:rFonts w:ascii="Microsoft Sans Serif" w:hAnsi="Microsoft Sans Serif" w:cs="Microsoft Sans Serif"/>
          <w:sz w:val="20"/>
          <w:szCs w:val="20"/>
          <w:lang w:val="fr-BE"/>
        </w:rPr>
        <w:t xml:space="preserve"> légère en plaques de plâtre, </w:t>
      </w:r>
      <w:r w:rsidR="00E23D4B">
        <w:rPr>
          <w:rFonts w:ascii="Microsoft Sans Serif" w:hAnsi="Microsoft Sans Serif" w:cs="Microsoft Sans Serif"/>
          <w:sz w:val="20"/>
          <w:szCs w:val="20"/>
          <w:lang w:val="fr-BE"/>
        </w:rPr>
        <w:t>carreau de plâtre,…)</w:t>
      </w:r>
      <w:r w:rsidR="00FF631A">
        <w:rPr>
          <w:rFonts w:ascii="Microsoft Sans Serif" w:hAnsi="Microsoft Sans Serif" w:cs="Microsoft Sans Serif"/>
          <w:sz w:val="20"/>
          <w:szCs w:val="20"/>
          <w:lang w:val="fr-BE"/>
        </w:rPr>
        <w:t>;</w:t>
      </w:r>
      <w:r w:rsidR="00BF7CAF">
        <w:rPr>
          <w:rFonts w:ascii="Microsoft Sans Serif" w:hAnsi="Microsoft Sans Serif" w:cs="Microsoft Sans Serif"/>
          <w:sz w:val="20"/>
          <w:szCs w:val="20"/>
          <w:lang w:val="fr-BE"/>
        </w:rPr>
        <w:br/>
      </w:r>
    </w:p>
    <w:p w14:paraId="55B90BB7" w14:textId="5E4BF1D0" w:rsidR="00371521" w:rsidRDefault="00CE0F8D" w:rsidP="00C944CC">
      <w:pPr>
        <w:pStyle w:val="ListParagraph"/>
        <w:numPr>
          <w:ilvl w:val="0"/>
          <w:numId w:val="7"/>
        </w:numPr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Distances minimales</w:t>
      </w:r>
      <w:r w:rsidR="005C11D1">
        <w:rPr>
          <w:rFonts w:ascii="Microsoft Sans Serif" w:hAnsi="Microsoft Sans Serif" w:cs="Microsoft Sans Serif"/>
          <w:sz w:val="20"/>
          <w:szCs w:val="20"/>
          <w:lang w:val="fr-BE"/>
        </w:rPr>
        <w:t xml:space="preserve"> certifié</w:t>
      </w:r>
      <w:r w:rsidR="00166D80">
        <w:rPr>
          <w:rFonts w:ascii="Microsoft Sans Serif" w:hAnsi="Microsoft Sans Serif" w:cs="Microsoft Sans Serif"/>
          <w:sz w:val="20"/>
          <w:szCs w:val="20"/>
          <w:lang w:val="fr-BE"/>
        </w:rPr>
        <w:t>e</w:t>
      </w:r>
      <w:r w:rsidR="005C11D1">
        <w:rPr>
          <w:rFonts w:ascii="Microsoft Sans Serif" w:hAnsi="Microsoft Sans Serif" w:cs="Microsoft Sans Serif"/>
          <w:sz w:val="20"/>
          <w:szCs w:val="20"/>
          <w:lang w:val="fr-BE"/>
        </w:rPr>
        <w:t>s</w:t>
      </w:r>
      <w:r w:rsidR="00FF631A">
        <w:rPr>
          <w:rFonts w:ascii="Microsoft Sans Serif" w:hAnsi="Microsoft Sans Serif" w:cs="Microsoft Sans Serif"/>
          <w:sz w:val="20"/>
          <w:szCs w:val="20"/>
          <w:lang w:val="fr-BE"/>
        </w:rPr>
        <w:t>;</w:t>
      </w:r>
      <w:r w:rsidR="00806FF8">
        <w:rPr>
          <w:rFonts w:ascii="Microsoft Sans Serif" w:hAnsi="Microsoft Sans Serif" w:cs="Microsoft Sans Serif"/>
          <w:sz w:val="20"/>
          <w:szCs w:val="20"/>
          <w:lang w:val="fr-BE"/>
        </w:rPr>
        <w:br/>
      </w:r>
    </w:p>
    <w:p w14:paraId="6BC870C2" w14:textId="69FCB003" w:rsidR="00E23D4B" w:rsidRPr="00806FF8" w:rsidRDefault="00371521" w:rsidP="00806FF8">
      <w:pPr>
        <w:pStyle w:val="ListParagraph"/>
        <w:numPr>
          <w:ilvl w:val="0"/>
          <w:numId w:val="7"/>
        </w:numPr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806FF8">
        <w:rPr>
          <w:rFonts w:ascii="Microsoft Sans Serif" w:hAnsi="Microsoft Sans Serif" w:cs="Microsoft Sans Serif"/>
          <w:sz w:val="20"/>
          <w:szCs w:val="20"/>
          <w:lang w:val="fr-BE"/>
        </w:rPr>
        <w:t>Versions « 1S Applique » disponible jusqu’au D315 mm (CR120-1S) et 800x600 mm (CU-LT-1S)</w:t>
      </w:r>
      <w:r w:rsidR="00806FF8">
        <w:rPr>
          <w:rFonts w:ascii="Microsoft Sans Serif" w:hAnsi="Microsoft Sans Serif" w:cs="Microsoft Sans Serif"/>
          <w:sz w:val="20"/>
          <w:szCs w:val="20"/>
          <w:lang w:val="fr-BE"/>
        </w:rPr>
        <w:t> ;</w:t>
      </w:r>
      <w:r w:rsidR="00BF7CAF" w:rsidRPr="00806FF8">
        <w:rPr>
          <w:rFonts w:ascii="Microsoft Sans Serif" w:hAnsi="Microsoft Sans Serif" w:cs="Microsoft Sans Serif"/>
          <w:sz w:val="20"/>
          <w:szCs w:val="20"/>
          <w:lang w:val="fr-BE"/>
        </w:rPr>
        <w:br/>
      </w:r>
    </w:p>
    <w:p w14:paraId="2AA6CF9A" w14:textId="7081583B" w:rsidR="0068261D" w:rsidRDefault="0068261D" w:rsidP="00C944CC">
      <w:pPr>
        <w:pStyle w:val="ListParagraph"/>
        <w:numPr>
          <w:ilvl w:val="0"/>
          <w:numId w:val="7"/>
        </w:numPr>
        <w:ind w:left="142" w:hanging="142"/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Possibilité</w:t>
      </w:r>
      <w:r w:rsidR="00DD36DD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4075F3">
        <w:rPr>
          <w:rFonts w:ascii="Microsoft Sans Serif" w:hAnsi="Microsoft Sans Serif" w:cs="Microsoft Sans Serif"/>
          <w:sz w:val="20"/>
          <w:szCs w:val="20"/>
          <w:lang w:val="fr-BE"/>
        </w:rPr>
        <w:t>de télécharger les fichiers BIM </w:t>
      </w:r>
      <w:r w:rsidR="00CA4819">
        <w:rPr>
          <w:rFonts w:ascii="Microsoft Sans Serif" w:hAnsi="Microsoft Sans Serif" w:cs="Microsoft Sans Serif"/>
          <w:sz w:val="20"/>
          <w:szCs w:val="20"/>
          <w:lang w:val="fr-BE"/>
        </w:rPr>
        <w:t>et documents de classification;</w:t>
      </w:r>
    </w:p>
    <w:p w14:paraId="242E5CF9" w14:textId="77473000" w:rsidR="00B6085F" w:rsidRPr="00C944CC" w:rsidRDefault="000B2545" w:rsidP="005F48A9">
      <w:pPr>
        <w:rPr>
          <w:rFonts w:ascii="Microsoft Sans Serif" w:hAnsi="Microsoft Sans Serif" w:cs="Microsoft Sans Serif"/>
          <w:b/>
          <w:bCs/>
          <w:u w:val="single"/>
          <w:lang w:val="fr-BE"/>
        </w:rPr>
      </w:pPr>
      <w:r w:rsidRPr="00C944CC">
        <w:rPr>
          <w:rFonts w:ascii="Microsoft Sans Serif" w:hAnsi="Microsoft Sans Serif" w:cs="Microsoft Sans Serif"/>
          <w:b/>
          <w:bCs/>
          <w:u w:val="single"/>
          <w:lang w:val="fr-BE"/>
        </w:rPr>
        <w:t>Dimensions</w:t>
      </w:r>
      <w:r w:rsidR="005F48A9" w:rsidRPr="00C944CC">
        <w:rPr>
          <w:rFonts w:ascii="Microsoft Sans Serif" w:hAnsi="Microsoft Sans Serif" w:cs="Microsoft Sans Serif"/>
          <w:b/>
          <w:bCs/>
          <w:u w:val="single"/>
          <w:lang w:val="fr-BE"/>
        </w:rPr>
        <w:t xml:space="preserve"> du corps</w:t>
      </w:r>
    </w:p>
    <w:p w14:paraId="4A33EE81" w14:textId="7DD8D58B" w:rsidR="005F48A9" w:rsidRPr="00836FB4" w:rsidRDefault="00D91120" w:rsidP="005F48A9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Diamètres c</w:t>
      </w:r>
      <w:r w:rsidR="00836FB4" w:rsidRPr="00836FB4">
        <w:rPr>
          <w:rFonts w:ascii="Microsoft Sans Serif" w:hAnsi="Microsoft Sans Serif" w:cs="Microsoft Sans Serif"/>
          <w:sz w:val="20"/>
          <w:szCs w:val="20"/>
          <w:lang w:val="fr-BE"/>
        </w:rPr>
        <w:t>orps circulaire</w:t>
      </w:r>
      <w:r w:rsidR="00986DB5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986DB5" w:rsidRPr="00297B4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(</w:t>
      </w:r>
      <w:r w:rsidR="00297B4B" w:rsidRPr="00297B4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CR120 / CR2)</w:t>
      </w:r>
      <w:r w:rsidR="007B081D" w:rsidRPr="00297B4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)</w:t>
      </w:r>
      <w:r w:rsidR="00836FB4" w:rsidRPr="00836FB4">
        <w:rPr>
          <w:rFonts w:ascii="Microsoft Sans Serif" w:hAnsi="Microsoft Sans Serif" w:cs="Microsoft Sans Serif"/>
          <w:sz w:val="20"/>
          <w:szCs w:val="20"/>
          <w:lang w:val="fr-BE"/>
        </w:rPr>
        <w:t> :</w:t>
      </w:r>
      <w:r w:rsidR="00A9388C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>100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125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</w:t>
      </w:r>
      <w:r w:rsidR="00371521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>160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200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250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F359D3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315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355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400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450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500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– 560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–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630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</w:p>
    <w:p w14:paraId="313545D4" w14:textId="6C5A339A" w:rsidR="00836FB4" w:rsidRDefault="00836FB4" w:rsidP="005F48A9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836FB4">
        <w:rPr>
          <w:rFonts w:ascii="Microsoft Sans Serif" w:hAnsi="Microsoft Sans Serif" w:cs="Microsoft Sans Serif"/>
          <w:sz w:val="20"/>
          <w:szCs w:val="20"/>
          <w:lang w:val="fr-BE"/>
        </w:rPr>
        <w:t>Corps rectangulaire</w:t>
      </w:r>
      <w:r w:rsidR="00297B4B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297B4B" w:rsidRPr="00297B4B">
        <w:rPr>
          <w:rFonts w:ascii="Microsoft Sans Serif" w:hAnsi="Microsoft Sans Serif" w:cs="Microsoft Sans Serif"/>
          <w:b/>
          <w:bCs/>
          <w:sz w:val="20"/>
          <w:szCs w:val="20"/>
          <w:lang w:val="fr-BE"/>
        </w:rPr>
        <w:t>(CU-LT / CU2)</w:t>
      </w:r>
      <w:r w:rsidRPr="00836FB4">
        <w:rPr>
          <w:rFonts w:ascii="Microsoft Sans Serif" w:hAnsi="Microsoft Sans Serif" w:cs="Microsoft Sans Serif"/>
          <w:sz w:val="20"/>
          <w:szCs w:val="20"/>
          <w:lang w:val="fr-BE"/>
        </w:rPr>
        <w:t> :</w:t>
      </w:r>
      <w:r w:rsidR="00E20F48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986DB5">
        <w:rPr>
          <w:rFonts w:ascii="Microsoft Sans Serif" w:hAnsi="Microsoft Sans Serif" w:cs="Microsoft Sans Serif"/>
          <w:sz w:val="20"/>
          <w:szCs w:val="20"/>
          <w:lang w:val="fr-BE"/>
        </w:rPr>
        <w:t>&gt;=</w:t>
      </w:r>
      <w:r w:rsidR="002B3CF3">
        <w:rPr>
          <w:rFonts w:ascii="Microsoft Sans Serif" w:hAnsi="Microsoft Sans Serif" w:cs="Microsoft Sans Serif"/>
          <w:sz w:val="20"/>
          <w:szCs w:val="20"/>
          <w:lang w:val="fr-BE"/>
        </w:rPr>
        <w:t>200 x 100</w:t>
      </w:r>
      <w:r w:rsidR="007B081D">
        <w:rPr>
          <w:rFonts w:ascii="Microsoft Sans Serif" w:hAnsi="Microsoft Sans Serif" w:cs="Microsoft Sans Serif"/>
          <w:sz w:val="20"/>
          <w:szCs w:val="20"/>
          <w:lang w:val="fr-BE"/>
        </w:rPr>
        <w:t>mm</w:t>
      </w:r>
      <w:r w:rsidR="002B3CF3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986DB5">
        <w:rPr>
          <w:rFonts w:ascii="Microsoft Sans Serif" w:hAnsi="Microsoft Sans Serif" w:cs="Microsoft Sans Serif"/>
          <w:sz w:val="20"/>
          <w:szCs w:val="20"/>
          <w:lang w:val="fr-BE"/>
        </w:rPr>
        <w:t>/</w:t>
      </w:r>
      <w:r w:rsidR="002B3CF3"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986DB5">
        <w:rPr>
          <w:rFonts w:ascii="Microsoft Sans Serif" w:hAnsi="Microsoft Sans Serif" w:cs="Microsoft Sans Serif"/>
          <w:sz w:val="20"/>
          <w:szCs w:val="20"/>
          <w:lang w:val="fr-BE"/>
        </w:rPr>
        <w:t>&lt;=1500x1000mm</w:t>
      </w:r>
    </w:p>
    <w:p w14:paraId="00397C66" w14:textId="1F87B942" w:rsidR="002B464C" w:rsidRPr="00C944CC" w:rsidRDefault="005619FE" w:rsidP="005F48A9">
      <w:pPr>
        <w:rPr>
          <w:rFonts w:ascii="Microsoft Sans Serif" w:hAnsi="Microsoft Sans Serif" w:cs="Microsoft Sans Serif"/>
          <w:b/>
          <w:bCs/>
          <w:u w:val="single"/>
          <w:lang w:val="fr-BE"/>
        </w:rPr>
      </w:pPr>
      <w:r w:rsidRPr="00C944CC">
        <w:rPr>
          <w:rFonts w:ascii="Microsoft Sans Serif" w:hAnsi="Microsoft Sans Serif" w:cs="Microsoft Sans Serif"/>
          <w:b/>
          <w:bCs/>
          <w:u w:val="single"/>
          <w:lang w:val="fr-BE"/>
        </w:rPr>
        <w:t>Mécanismes</w:t>
      </w:r>
    </w:p>
    <w:p w14:paraId="6E0639A5" w14:textId="5FFC45A5" w:rsidR="00C944CC" w:rsidRDefault="00C944CC" w:rsidP="00C944CC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 w:rsidRPr="00C944CC">
        <w:rPr>
          <w:rFonts w:ascii="Microsoft Sans Serif" w:hAnsi="Microsoft Sans Serif" w:cs="Microsoft Sans Serif"/>
          <w:sz w:val="20"/>
          <w:szCs w:val="20"/>
          <w:lang w:val="fr-BE"/>
        </w:rPr>
        <w:t>-</w:t>
      </w: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 </w:t>
      </w:r>
      <w:r w:rsidR="00371521">
        <w:rPr>
          <w:rFonts w:ascii="Microsoft Sans Serif" w:hAnsi="Microsoft Sans Serif" w:cs="Microsoft Sans Serif"/>
          <w:sz w:val="20"/>
          <w:szCs w:val="20"/>
          <w:lang w:val="fr-BE"/>
        </w:rPr>
        <w:t xml:space="preserve">Pour </w:t>
      </w:r>
      <w:r w:rsidR="00B0007B" w:rsidRPr="00C944CC">
        <w:rPr>
          <w:rFonts w:ascii="Microsoft Sans Serif" w:hAnsi="Microsoft Sans Serif" w:cs="Microsoft Sans Serif"/>
          <w:sz w:val="20"/>
          <w:szCs w:val="20"/>
          <w:lang w:val="fr-BE"/>
        </w:rPr>
        <w:t>les clapets auto-commandés</w:t>
      </w:r>
      <w:r w:rsidR="00371521">
        <w:rPr>
          <w:rFonts w:ascii="Microsoft Sans Serif" w:hAnsi="Microsoft Sans Serif" w:cs="Microsoft Sans Serif"/>
          <w:sz w:val="20"/>
          <w:szCs w:val="20"/>
          <w:lang w:val="fr-BE"/>
        </w:rPr>
        <w:t> :</w:t>
      </w:r>
      <w:r w:rsidR="00B0007B" w:rsidRPr="00C944CC">
        <w:rPr>
          <w:rFonts w:ascii="Microsoft Sans Serif" w:hAnsi="Microsoft Sans Serif" w:cs="Microsoft Sans Serif"/>
          <w:sz w:val="20"/>
          <w:szCs w:val="20"/>
          <w:lang w:val="fr-BE"/>
        </w:rPr>
        <w:t xml:space="preserve"> MFUS ou CFTH avec des contacts de position en option, </w:t>
      </w:r>
    </w:p>
    <w:p w14:paraId="26D3AE39" w14:textId="052B6262" w:rsidR="00371521" w:rsidRDefault="00371521" w:rsidP="00C944CC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>- Pour les clapets télécommandé : BOBI avec bobine bi-tension 24/48V et contacts bipolaires en standard, avec possibilité d’ajouter un moteur de réarmement en option.</w:t>
      </w:r>
    </w:p>
    <w:p w14:paraId="1EC828BD" w14:textId="5A1804EC" w:rsidR="00151814" w:rsidRPr="00C944CC" w:rsidRDefault="00C944CC" w:rsidP="00C944CC">
      <w:pPr>
        <w:rPr>
          <w:rFonts w:ascii="Microsoft Sans Serif" w:hAnsi="Microsoft Sans Serif" w:cs="Microsoft Sans Serif"/>
          <w:sz w:val="20"/>
          <w:szCs w:val="20"/>
          <w:lang w:val="fr-BE"/>
        </w:rPr>
      </w:pPr>
      <w:r>
        <w:rPr>
          <w:rFonts w:ascii="Microsoft Sans Serif" w:hAnsi="Microsoft Sans Serif" w:cs="Microsoft Sans Serif"/>
          <w:sz w:val="20"/>
          <w:szCs w:val="20"/>
          <w:lang w:val="fr-BE"/>
        </w:rPr>
        <w:t xml:space="preserve">- </w:t>
      </w:r>
      <w:r w:rsidR="00371521">
        <w:rPr>
          <w:rFonts w:ascii="Microsoft Sans Serif" w:hAnsi="Microsoft Sans Serif" w:cs="Microsoft Sans Serif"/>
          <w:sz w:val="20"/>
          <w:szCs w:val="20"/>
          <w:lang w:val="fr-BE"/>
        </w:rPr>
        <w:t>Pour les clapets télécommandés motorisés :</w:t>
      </w:r>
      <w:r w:rsidR="00B0007B" w:rsidRPr="00C944CC">
        <w:rPr>
          <w:rFonts w:ascii="Microsoft Sans Serif" w:hAnsi="Microsoft Sans Serif" w:cs="Microsoft Sans Serif"/>
          <w:sz w:val="20"/>
          <w:szCs w:val="20"/>
          <w:lang w:val="fr-BE"/>
        </w:rPr>
        <w:t xml:space="preserve"> UNIQ META avec système de déclenchement bi-tension </w:t>
      </w:r>
      <w:r w:rsidR="00371521">
        <w:rPr>
          <w:rFonts w:ascii="Microsoft Sans Serif" w:hAnsi="Microsoft Sans Serif" w:cs="Microsoft Sans Serif"/>
          <w:sz w:val="20"/>
          <w:szCs w:val="20"/>
          <w:lang w:val="fr-BE"/>
        </w:rPr>
        <w:t>24/48V à émission rupture, contacts bipolaires en standard et moteur de réarmement certifié 10.000cycles, avec réarmement automatique par bouton poussoir.</w:t>
      </w:r>
    </w:p>
    <w:sectPr w:rsidR="00151814" w:rsidRPr="00C944CC" w:rsidSect="00E058CC">
      <w:footerReference w:type="default" r:id="rId8"/>
      <w:footnotePr>
        <w:numRestart w:val="eachPage"/>
      </w:footnotePr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9939" w14:textId="77777777" w:rsidR="001341D9" w:rsidRDefault="001341D9" w:rsidP="006C230A">
      <w:pPr>
        <w:spacing w:after="0" w:line="240" w:lineRule="auto"/>
      </w:pPr>
      <w:r>
        <w:separator/>
      </w:r>
    </w:p>
  </w:endnote>
  <w:endnote w:type="continuationSeparator" w:id="0">
    <w:p w14:paraId="7818DAD2" w14:textId="77777777" w:rsidR="001341D9" w:rsidRDefault="001341D9" w:rsidP="006C2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E837" w14:textId="5D75A872" w:rsidR="00E85A4A" w:rsidRPr="00E85A4A" w:rsidRDefault="00E85A4A">
    <w:pPr>
      <w:pStyle w:val="Footer"/>
      <w:rPr>
        <w:lang w:val="en-US"/>
      </w:rPr>
    </w:pPr>
    <w:r>
      <w:ptab w:relativeTo="margin" w:alignment="right" w:leader="none"/>
    </w:r>
    <w:r>
      <w:rPr>
        <w:noProof/>
      </w:rPr>
      <w:drawing>
        <wp:inline distT="0" distB="0" distL="0" distR="0" wp14:anchorId="4192D8E1" wp14:editId="39B52845">
          <wp:extent cx="564653" cy="564653"/>
          <wp:effectExtent l="0" t="0" r="6985" b="6985"/>
          <wp:docPr id="1737567386" name="Picture 1" descr="Contact - rft-jobs.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 - rft-jobs.b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48" cy="570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FDBC" w14:textId="77777777" w:rsidR="001341D9" w:rsidRDefault="001341D9" w:rsidP="006C230A">
      <w:pPr>
        <w:spacing w:after="0" w:line="240" w:lineRule="auto"/>
      </w:pPr>
      <w:r>
        <w:separator/>
      </w:r>
    </w:p>
  </w:footnote>
  <w:footnote w:type="continuationSeparator" w:id="0">
    <w:p w14:paraId="3144BD0D" w14:textId="77777777" w:rsidR="001341D9" w:rsidRDefault="001341D9" w:rsidP="006C2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D0415"/>
    <w:multiLevelType w:val="hybridMultilevel"/>
    <w:tmpl w:val="7FA43A5C"/>
    <w:lvl w:ilvl="0" w:tplc="DD2802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6F0A4878">
      <w:start w:val="1"/>
      <w:numFmt w:val="bullet"/>
      <w:lvlText w:val="˗"/>
      <w:lvlJc w:val="left"/>
      <w:pPr>
        <w:tabs>
          <w:tab w:val="num" w:pos="1077"/>
        </w:tabs>
        <w:ind w:left="1134" w:hanging="414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12BDA"/>
    <w:multiLevelType w:val="hybridMultilevel"/>
    <w:tmpl w:val="ED9E7064"/>
    <w:lvl w:ilvl="0" w:tplc="67BACC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B74C4"/>
    <w:multiLevelType w:val="hybridMultilevel"/>
    <w:tmpl w:val="C1B83726"/>
    <w:lvl w:ilvl="0" w:tplc="DD2802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02BAA"/>
    <w:multiLevelType w:val="hybridMultilevel"/>
    <w:tmpl w:val="B28071C8"/>
    <w:lvl w:ilvl="0" w:tplc="67BACC7A">
      <w:numFmt w:val="bullet"/>
      <w:lvlText w:val="-"/>
      <w:lvlJc w:val="left"/>
      <w:pPr>
        <w:tabs>
          <w:tab w:val="num" w:pos="797"/>
        </w:tabs>
        <w:ind w:left="797" w:hanging="360"/>
      </w:pPr>
      <w:rPr>
        <w:rFonts w:ascii="Calibri" w:eastAsia="Calibri" w:hAnsi="Calibri" w:cs="Times New Roman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4" w15:restartNumberingAfterBreak="0">
    <w:nsid w:val="674878FA"/>
    <w:multiLevelType w:val="hybridMultilevel"/>
    <w:tmpl w:val="98D48B5A"/>
    <w:lvl w:ilvl="0" w:tplc="B6DC95A0">
      <w:numFmt w:val="bullet"/>
      <w:lvlText w:val="-"/>
      <w:lvlJc w:val="left"/>
      <w:pPr>
        <w:ind w:left="720" w:hanging="360"/>
      </w:pPr>
      <w:rPr>
        <w:rFonts w:ascii="Microsoft Sans Serif" w:eastAsiaTheme="minorHAnsi" w:hAnsi="Microsoft Sans Serif" w:cs="Microsoft Sans Serif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B0D7F"/>
    <w:multiLevelType w:val="hybridMultilevel"/>
    <w:tmpl w:val="CAB88598"/>
    <w:lvl w:ilvl="0" w:tplc="DD280202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D753A1"/>
    <w:multiLevelType w:val="hybridMultilevel"/>
    <w:tmpl w:val="0A0236EC"/>
    <w:lvl w:ilvl="0" w:tplc="DD280202"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77425236">
    <w:abstractNumId w:val="3"/>
  </w:num>
  <w:num w:numId="2" w16cid:durableId="1833713586">
    <w:abstractNumId w:val="0"/>
  </w:num>
  <w:num w:numId="3" w16cid:durableId="467670182">
    <w:abstractNumId w:val="5"/>
  </w:num>
  <w:num w:numId="4" w16cid:durableId="812450588">
    <w:abstractNumId w:val="6"/>
  </w:num>
  <w:num w:numId="5" w16cid:durableId="570505036">
    <w:abstractNumId w:val="1"/>
  </w:num>
  <w:num w:numId="6" w16cid:durableId="1370686421">
    <w:abstractNumId w:val="2"/>
  </w:num>
  <w:num w:numId="7" w16cid:durableId="746073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230A"/>
    <w:rsid w:val="00023EC4"/>
    <w:rsid w:val="0004589E"/>
    <w:rsid w:val="0005343E"/>
    <w:rsid w:val="00060F0E"/>
    <w:rsid w:val="00076317"/>
    <w:rsid w:val="0007636F"/>
    <w:rsid w:val="00084B77"/>
    <w:rsid w:val="00090BD6"/>
    <w:rsid w:val="00091A44"/>
    <w:rsid w:val="00091F71"/>
    <w:rsid w:val="000935E6"/>
    <w:rsid w:val="000B2545"/>
    <w:rsid w:val="000D301D"/>
    <w:rsid w:val="000E5178"/>
    <w:rsid w:val="001060FF"/>
    <w:rsid w:val="0011676F"/>
    <w:rsid w:val="001341D9"/>
    <w:rsid w:val="00136831"/>
    <w:rsid w:val="00137CFC"/>
    <w:rsid w:val="001466F0"/>
    <w:rsid w:val="00151814"/>
    <w:rsid w:val="001615BE"/>
    <w:rsid w:val="00166D80"/>
    <w:rsid w:val="00175169"/>
    <w:rsid w:val="00191AD5"/>
    <w:rsid w:val="00194717"/>
    <w:rsid w:val="001E4048"/>
    <w:rsid w:val="001F4992"/>
    <w:rsid w:val="00200E5E"/>
    <w:rsid w:val="00227E7D"/>
    <w:rsid w:val="00282E80"/>
    <w:rsid w:val="00297B4B"/>
    <w:rsid w:val="002B3573"/>
    <w:rsid w:val="002B3CF3"/>
    <w:rsid w:val="002B464C"/>
    <w:rsid w:val="002C6BB9"/>
    <w:rsid w:val="002D03FD"/>
    <w:rsid w:val="002D2266"/>
    <w:rsid w:val="002E49C9"/>
    <w:rsid w:val="00316F45"/>
    <w:rsid w:val="00371521"/>
    <w:rsid w:val="00387D4C"/>
    <w:rsid w:val="00387FF1"/>
    <w:rsid w:val="00391B16"/>
    <w:rsid w:val="003B25FE"/>
    <w:rsid w:val="003C7184"/>
    <w:rsid w:val="003E60C9"/>
    <w:rsid w:val="004075F3"/>
    <w:rsid w:val="00416812"/>
    <w:rsid w:val="00474E4D"/>
    <w:rsid w:val="004A3989"/>
    <w:rsid w:val="004A4019"/>
    <w:rsid w:val="005242BE"/>
    <w:rsid w:val="00545077"/>
    <w:rsid w:val="0055224A"/>
    <w:rsid w:val="005551B8"/>
    <w:rsid w:val="005619FE"/>
    <w:rsid w:val="00564957"/>
    <w:rsid w:val="005A5F95"/>
    <w:rsid w:val="005B530D"/>
    <w:rsid w:val="005C11D1"/>
    <w:rsid w:val="005C68B3"/>
    <w:rsid w:val="005F157A"/>
    <w:rsid w:val="005F48A9"/>
    <w:rsid w:val="00600024"/>
    <w:rsid w:val="006412C9"/>
    <w:rsid w:val="00646BCD"/>
    <w:rsid w:val="00660FAC"/>
    <w:rsid w:val="0068261D"/>
    <w:rsid w:val="00683390"/>
    <w:rsid w:val="00686DFF"/>
    <w:rsid w:val="006A568F"/>
    <w:rsid w:val="006B2E17"/>
    <w:rsid w:val="006C230A"/>
    <w:rsid w:val="006F47BA"/>
    <w:rsid w:val="00712BCB"/>
    <w:rsid w:val="00730D2B"/>
    <w:rsid w:val="00742364"/>
    <w:rsid w:val="00744DBE"/>
    <w:rsid w:val="007657EC"/>
    <w:rsid w:val="00780686"/>
    <w:rsid w:val="00793CB1"/>
    <w:rsid w:val="007B081D"/>
    <w:rsid w:val="007B150A"/>
    <w:rsid w:val="007B414D"/>
    <w:rsid w:val="007D1287"/>
    <w:rsid w:val="00801014"/>
    <w:rsid w:val="00806FF8"/>
    <w:rsid w:val="00813464"/>
    <w:rsid w:val="00835658"/>
    <w:rsid w:val="00836FB4"/>
    <w:rsid w:val="00863261"/>
    <w:rsid w:val="0088585E"/>
    <w:rsid w:val="00890ADA"/>
    <w:rsid w:val="008C0832"/>
    <w:rsid w:val="008C6AFC"/>
    <w:rsid w:val="008D7D2F"/>
    <w:rsid w:val="009454A6"/>
    <w:rsid w:val="00963605"/>
    <w:rsid w:val="00963B45"/>
    <w:rsid w:val="0097621A"/>
    <w:rsid w:val="00983C15"/>
    <w:rsid w:val="00986DB5"/>
    <w:rsid w:val="009A451D"/>
    <w:rsid w:val="009D4593"/>
    <w:rsid w:val="009D623B"/>
    <w:rsid w:val="009E4AC6"/>
    <w:rsid w:val="00A01E78"/>
    <w:rsid w:val="00A22918"/>
    <w:rsid w:val="00A339F0"/>
    <w:rsid w:val="00A91445"/>
    <w:rsid w:val="00A9388C"/>
    <w:rsid w:val="00AA182F"/>
    <w:rsid w:val="00AD1A60"/>
    <w:rsid w:val="00AD5088"/>
    <w:rsid w:val="00B0007B"/>
    <w:rsid w:val="00B059F2"/>
    <w:rsid w:val="00B27F47"/>
    <w:rsid w:val="00B36B70"/>
    <w:rsid w:val="00B6085F"/>
    <w:rsid w:val="00B675A7"/>
    <w:rsid w:val="00B742A1"/>
    <w:rsid w:val="00BD1E60"/>
    <w:rsid w:val="00BD355D"/>
    <w:rsid w:val="00BD714B"/>
    <w:rsid w:val="00BF7CAF"/>
    <w:rsid w:val="00C25BB5"/>
    <w:rsid w:val="00C37588"/>
    <w:rsid w:val="00C441B0"/>
    <w:rsid w:val="00C50F90"/>
    <w:rsid w:val="00C52F1F"/>
    <w:rsid w:val="00C73CF4"/>
    <w:rsid w:val="00C944CC"/>
    <w:rsid w:val="00CA064C"/>
    <w:rsid w:val="00CA4819"/>
    <w:rsid w:val="00CA74E4"/>
    <w:rsid w:val="00CB18BC"/>
    <w:rsid w:val="00CB2C0D"/>
    <w:rsid w:val="00CB2C16"/>
    <w:rsid w:val="00CE0F8D"/>
    <w:rsid w:val="00CF327C"/>
    <w:rsid w:val="00D4411B"/>
    <w:rsid w:val="00D529F4"/>
    <w:rsid w:val="00D57418"/>
    <w:rsid w:val="00D7101E"/>
    <w:rsid w:val="00D73C44"/>
    <w:rsid w:val="00D91120"/>
    <w:rsid w:val="00DD36DD"/>
    <w:rsid w:val="00DE0D8F"/>
    <w:rsid w:val="00E003D2"/>
    <w:rsid w:val="00E058CC"/>
    <w:rsid w:val="00E14524"/>
    <w:rsid w:val="00E20F48"/>
    <w:rsid w:val="00E212AC"/>
    <w:rsid w:val="00E23D4B"/>
    <w:rsid w:val="00E51B74"/>
    <w:rsid w:val="00E57AEA"/>
    <w:rsid w:val="00E77672"/>
    <w:rsid w:val="00E85A4A"/>
    <w:rsid w:val="00E924F5"/>
    <w:rsid w:val="00EC5810"/>
    <w:rsid w:val="00EE0445"/>
    <w:rsid w:val="00EE4378"/>
    <w:rsid w:val="00F12447"/>
    <w:rsid w:val="00F22EA6"/>
    <w:rsid w:val="00F31D1A"/>
    <w:rsid w:val="00F359D3"/>
    <w:rsid w:val="00F5090B"/>
    <w:rsid w:val="00FB6544"/>
    <w:rsid w:val="00FE728A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C45FF0"/>
  <w15:docId w15:val="{7D6E4DFB-3B9C-4DB4-9683-01CFA420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C230A"/>
    <w:pPr>
      <w:spacing w:after="0" w:line="240" w:lineRule="auto"/>
    </w:pPr>
    <w:rPr>
      <w:rFonts w:ascii="Tahoma" w:eastAsia="Times New Roman" w:hAnsi="Tahoma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6C230A"/>
    <w:rPr>
      <w:rFonts w:ascii="Tahoma" w:eastAsia="Times New Roman" w:hAnsi="Tahoma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6C230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714B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36B7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36B7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36B7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85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A4A"/>
  </w:style>
  <w:style w:type="paragraph" w:styleId="Footer">
    <w:name w:val="footer"/>
    <w:basedOn w:val="Normal"/>
    <w:link w:val="FooterChar"/>
    <w:uiPriority w:val="99"/>
    <w:unhideWhenUsed/>
    <w:rsid w:val="00E85A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8610-732C-42D8-82D7-4E4FF7CBC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Glonet NV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Herdt Vincent</dc:creator>
  <cp:lastModifiedBy>Bruno Verbeke</cp:lastModifiedBy>
  <cp:revision>103</cp:revision>
  <cp:lastPrinted>2014-10-20T13:41:00Z</cp:lastPrinted>
  <dcterms:created xsi:type="dcterms:W3CDTF">2015-02-02T17:16:00Z</dcterms:created>
  <dcterms:modified xsi:type="dcterms:W3CDTF">2025-05-27T07:53:00Z</dcterms:modified>
</cp:coreProperties>
</file>